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767F6E5A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E0159E">
        <w:rPr>
          <w:b/>
          <w:noProof/>
          <w:sz w:val="24"/>
        </w:rPr>
        <w:t>6762</w:t>
      </w:r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3136FF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0130D8" w:rsidRPr="000130D8">
        <w:rPr>
          <w:rFonts w:ascii="Arial" w:eastAsia="Times New Roman" w:hAnsi="Arial" w:cs="Arial"/>
          <w:b/>
          <w:sz w:val="22"/>
          <w:szCs w:val="22"/>
          <w:lang w:eastAsia="en-GB"/>
        </w:rPr>
        <w:t>NSSRG restriction on pending NSSAI</w:t>
      </w:r>
    </w:p>
    <w:p w14:paraId="683D039B" w14:textId="7454BE04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S2-220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540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4073</w:t>
      </w:r>
    </w:p>
    <w:p w14:paraId="56E3B846" w14:textId="5ED0CD5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7C4765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E3001D">
        <w:rPr>
          <w:rFonts w:ascii="Arial" w:hAnsi="Arial" w:cs="Arial"/>
          <w:b/>
          <w:bCs/>
          <w:sz w:val="22"/>
          <w:szCs w:val="22"/>
        </w:rPr>
        <w:t>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C62445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 w:rsidRPr="00E3001D">
        <w:rPr>
          <w:rFonts w:ascii="Arial" w:eastAsia="Times New Roman" w:hAnsi="Arial" w:cs="Arial" w:hint="eastAsia"/>
          <w:b/>
          <w:sz w:val="22"/>
          <w:szCs w:val="22"/>
          <w:lang w:eastAsia="en-GB"/>
        </w:rPr>
        <w:t>CT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</w:p>
    <w:p w14:paraId="033E954A" w14:textId="610EFD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6F41FBA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130D8">
        <w:rPr>
          <w:rFonts w:hint="eastAsia"/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18F10938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>thanks for CT</w:t>
      </w:r>
      <w:r w:rsidR="000130D8">
        <w:rPr>
          <w:rFonts w:ascii="Arial" w:hAnsi="Arial" w:cs="Arial"/>
        </w:rPr>
        <w:t>1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>
        <w:rPr>
          <w:rFonts w:ascii="Arial" w:hAnsi="Arial" w:cs="Arial"/>
        </w:rPr>
        <w:t xml:space="preserve"> on the </w:t>
      </w:r>
      <w:r w:rsidR="000130D8" w:rsidRPr="000130D8">
        <w:rPr>
          <w:rFonts w:ascii="Arial" w:hAnsi="Arial" w:cs="Arial"/>
        </w:rPr>
        <w:t>NSSRG restriction on pending NSSAI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4E6D1A67" w14:textId="77777777" w:rsidR="000130D8" w:rsidRPr="00974D40" w:rsidRDefault="000130D8" w:rsidP="000130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Question: </w:t>
      </w:r>
      <w:r w:rsidRPr="00974D40">
        <w:rPr>
          <w:rFonts w:ascii="Arial" w:hAnsi="Arial" w:cs="Arial"/>
        </w:rPr>
        <w:t>Should the UE take the S-NSSAIs in the Pending NSSAI into account when applying NSSRG restrictions in the Requested NSSAI?</w:t>
      </w:r>
    </w:p>
    <w:p w14:paraId="566B0FDF" w14:textId="77777777" w:rsidR="00E3001D" w:rsidRPr="000130D8" w:rsidRDefault="00E3001D" w:rsidP="008B700A">
      <w:pPr>
        <w:rPr>
          <w:rFonts w:ascii="Arial" w:hAnsi="Arial" w:cs="Arial"/>
        </w:rPr>
      </w:pPr>
    </w:p>
    <w:p w14:paraId="3A3B4231" w14:textId="478CF891" w:rsidR="00575D03" w:rsidRDefault="00E3001D" w:rsidP="00E3001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A2 </w:t>
      </w:r>
      <w:r w:rsidRPr="00E3001D">
        <w:rPr>
          <w:rFonts w:ascii="Arial" w:hAnsi="Arial" w:cs="Arial"/>
        </w:rPr>
        <w:t xml:space="preserve">Answer: </w:t>
      </w:r>
      <w:r w:rsidR="00E06BF3">
        <w:rPr>
          <w:rFonts w:ascii="Arial" w:hAnsi="Arial" w:cs="Arial"/>
        </w:rPr>
        <w:t>No</w:t>
      </w:r>
      <w:r w:rsidR="00575D03">
        <w:rPr>
          <w:rFonts w:ascii="Arial" w:hAnsi="Arial" w:cs="Arial"/>
        </w:rPr>
        <w:t>.</w:t>
      </w:r>
      <w:r w:rsidR="00575D03" w:rsidRPr="00575D03">
        <w:rPr>
          <w:rFonts w:ascii="Arial" w:hAnsi="Arial" w:cs="Arial"/>
        </w:rPr>
        <w:t xml:space="preserve"> </w:t>
      </w:r>
      <w:r w:rsidR="00575D03">
        <w:rPr>
          <w:rFonts w:ascii="Arial" w:hAnsi="Arial" w:cs="Arial"/>
        </w:rPr>
        <w:t>The NSS</w:t>
      </w:r>
      <w:r w:rsidR="00575D03">
        <w:rPr>
          <w:rFonts w:ascii="Arial" w:hAnsi="Arial" w:cs="Arial" w:hint="eastAsia"/>
          <w:lang w:eastAsia="zh-CN"/>
        </w:rPr>
        <w:t>RG</w:t>
      </w:r>
      <w:r w:rsidR="00575D03">
        <w:rPr>
          <w:rFonts w:ascii="Arial" w:hAnsi="Arial" w:cs="Arial"/>
          <w:lang w:eastAsia="zh-CN"/>
        </w:rPr>
        <w:t xml:space="preserve"> information is provided together with the Configured NSSAI. The </w:t>
      </w:r>
      <w:r w:rsidR="00575D03">
        <w:rPr>
          <w:rFonts w:ascii="Arial" w:hAnsi="Arial" w:cs="Arial" w:hint="eastAsia"/>
          <w:lang w:eastAsia="zh-CN"/>
        </w:rPr>
        <w:t>UE</w:t>
      </w:r>
      <w:r w:rsidR="00575D03">
        <w:rPr>
          <w:rFonts w:ascii="Arial" w:hAnsi="Arial" w:cs="Arial"/>
          <w:lang w:eastAsia="zh-CN"/>
        </w:rPr>
        <w:t xml:space="preserve"> only includes </w:t>
      </w:r>
      <w:r w:rsidR="00575D03" w:rsidRPr="00575D03">
        <w:rPr>
          <w:rFonts w:ascii="Arial" w:hAnsi="Arial" w:cs="Arial"/>
          <w:lang w:eastAsia="zh-CN"/>
        </w:rPr>
        <w:t>in the Requested NSSAI S-NSSAIs that share a common NSSRG</w:t>
      </w:r>
      <w:r w:rsidR="00E06BF3">
        <w:rPr>
          <w:rFonts w:ascii="Arial" w:hAnsi="Arial" w:cs="Arial"/>
          <w:lang w:eastAsia="zh-CN"/>
        </w:rPr>
        <w:t xml:space="preserve">. </w:t>
      </w:r>
      <w:r w:rsidR="00E06BF3" w:rsidRPr="00E06BF3">
        <w:rPr>
          <w:rFonts w:ascii="Arial" w:hAnsi="Arial" w:cs="Arial"/>
          <w:lang w:eastAsia="zh-CN"/>
        </w:rPr>
        <w:t>The UE shall not include in the Requested NSSAI any of the S-NSSAIs from the Pending NSSAI the UE stores</w:t>
      </w:r>
      <w:r w:rsidR="00E06BF3">
        <w:rPr>
          <w:rFonts w:ascii="Arial" w:hAnsi="Arial" w:cs="Arial"/>
          <w:lang w:eastAsia="zh-CN"/>
        </w:rPr>
        <w:t>.</w:t>
      </w:r>
    </w:p>
    <w:p w14:paraId="27CE1B12" w14:textId="77777777" w:rsidR="00575D03" w:rsidRDefault="00575D03" w:rsidP="00E3001D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A6C7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E3001D">
        <w:rPr>
          <w:rFonts w:ascii="Arial" w:hAnsi="Arial" w:cs="Arial" w:hint="eastAsia"/>
          <w:b/>
          <w:lang w:eastAsia="zh-CN"/>
        </w:rPr>
        <w:t>CT</w:t>
      </w:r>
      <w:r w:rsidR="005118C3">
        <w:rPr>
          <w:rFonts w:ascii="Arial" w:hAnsi="Arial" w:cs="Arial" w:hint="eastAsia"/>
          <w:b/>
          <w:lang w:eastAsia="zh-CN"/>
        </w:rPr>
        <w:t>1</w:t>
      </w:r>
      <w:bookmarkStart w:id="0" w:name="_GoBack"/>
      <w:bookmarkEnd w:id="0"/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5EABB181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3001D">
        <w:rPr>
          <w:rFonts w:ascii="Arial" w:hAnsi="Arial" w:cs="Arial"/>
        </w:rPr>
        <w:t>CT</w:t>
      </w:r>
      <w:r w:rsidR="00575D03">
        <w:rPr>
          <w:rFonts w:ascii="Arial" w:hAnsi="Arial" w:cs="Arial"/>
        </w:rPr>
        <w:t>1</w:t>
      </w:r>
      <w:r w:rsidR="00E3001D">
        <w:rPr>
          <w:rFonts w:ascii="Arial" w:hAnsi="Arial" w:cs="Arial"/>
        </w:rPr>
        <w:t xml:space="preserve">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A2B8E78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5E12E1" w14:textId="77777777" w:rsidR="00823C4F" w:rsidRDefault="00823C4F">
      <w:r>
        <w:separator/>
      </w:r>
    </w:p>
  </w:endnote>
  <w:endnote w:type="continuationSeparator" w:id="0">
    <w:p w14:paraId="6395752D" w14:textId="77777777" w:rsidR="00823C4F" w:rsidRDefault="00823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C3C265" w14:textId="77777777" w:rsidR="00823C4F" w:rsidRDefault="00823C4F">
      <w:r>
        <w:separator/>
      </w:r>
    </w:p>
  </w:footnote>
  <w:footnote w:type="continuationSeparator" w:id="0">
    <w:p w14:paraId="2732A56D" w14:textId="77777777" w:rsidR="00823C4F" w:rsidRDefault="00823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0D8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08AF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69DA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8C3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5D03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23C4F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159E"/>
    <w:rsid w:val="00E06AD2"/>
    <w:rsid w:val="00E06BF3"/>
    <w:rsid w:val="00E11CAC"/>
    <w:rsid w:val="00E14A14"/>
    <w:rsid w:val="00E16BBB"/>
    <w:rsid w:val="00E20604"/>
    <w:rsid w:val="00E3001D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23</cp:revision>
  <cp:lastPrinted>2002-04-23T07:10:00Z</cp:lastPrinted>
  <dcterms:created xsi:type="dcterms:W3CDTF">2022-05-18T02:55:00Z</dcterms:created>
  <dcterms:modified xsi:type="dcterms:W3CDTF">2022-08-10T15:38:00Z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